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ED6A" w14:textId="77777777" w:rsidR="004765FC" w:rsidRDefault="009A43E1">
      <w:pPr>
        <w:jc w:val="center"/>
      </w:pPr>
      <w:r>
        <w:rPr>
          <w:b/>
        </w:rPr>
        <w:t>HAWAII LAW ENFORCEMENT STANDARDS BOARD</w:t>
      </w:r>
    </w:p>
    <w:p w14:paraId="3168A23F" w14:textId="77777777" w:rsidR="004765FC" w:rsidRDefault="009A43E1">
      <w:pPr>
        <w:jc w:val="center"/>
      </w:pPr>
      <w:r>
        <w:t>THURSDAY, JULY 10, 2025, 11:30 AM</w:t>
      </w:r>
    </w:p>
    <w:p w14:paraId="16252135" w14:textId="77777777" w:rsidR="004765FC" w:rsidRDefault="009A43E1">
      <w:pPr>
        <w:jc w:val="center"/>
      </w:pPr>
      <w:r>
        <w:t>THIS MEETING WAS HELD BOTH IN-PERSON AND AS A VIDEO CONFERENCE</w:t>
      </w:r>
    </w:p>
    <w:p w14:paraId="2977B6D3" w14:textId="77777777" w:rsidR="004765FC" w:rsidRDefault="009A43E1">
      <w:pPr>
        <w:jc w:val="center"/>
      </w:pPr>
      <w:r>
        <w:t>MEMBERS OF THE PUBLIC HAD THE OPTION TO ATTEND IN-PERSON OR JOIN VIA ZOOM WEBINAR</w:t>
      </w:r>
    </w:p>
    <w:p w14:paraId="70AD8033" w14:textId="77777777" w:rsidR="004765FC" w:rsidRDefault="004765FC"/>
    <w:p w14:paraId="4B1C07EB" w14:textId="77777777" w:rsidR="004765FC" w:rsidRDefault="009A43E1">
      <w:pPr>
        <w:jc w:val="center"/>
      </w:pPr>
      <w:r>
        <w:rPr>
          <w:b/>
        </w:rPr>
        <w:t>OPEN SESSION MEETING MINUTES</w:t>
      </w:r>
    </w:p>
    <w:p w14:paraId="0D68AD72" w14:textId="77777777" w:rsidR="004765FC" w:rsidRDefault="009A43E1">
      <w:r>
        <w:rPr>
          <w:b/>
        </w:rPr>
        <w:t>I. CALL TO ORDER; PUBLIC NOTICE; ROLL CALL AND QUORUM DETERMINATION</w:t>
      </w:r>
    </w:p>
    <w:p w14:paraId="36FA12CA" w14:textId="77777777" w:rsidR="008A5BC9" w:rsidRDefault="009A43E1" w:rsidP="008A5BC9">
      <w:pPr>
        <w:spacing w:after="0"/>
        <w:ind w:left="360"/>
      </w:pPr>
      <w:r>
        <w:t>The meeting was called to order by Chair Adrian Dhakhwa at 11:41 AM on Thursday, July 10, 2025. The meeting was conducted in accordance with Hawaii Revised Statutes, Chapter 92.</w:t>
      </w:r>
      <w:r>
        <w:br/>
      </w:r>
      <w:r>
        <w:br/>
      </w:r>
      <w:r w:rsidRPr="00E41EBF">
        <w:rPr>
          <w:b/>
          <w:bCs/>
        </w:rPr>
        <w:t>A. Roll Call:</w:t>
      </w:r>
      <w:r>
        <w:t xml:space="preserve"> The following members were present at the time of roll call:</w:t>
      </w:r>
      <w:r>
        <w:br/>
      </w:r>
    </w:p>
    <w:p w14:paraId="215572DD" w14:textId="140737C9" w:rsidR="00F56B9C" w:rsidRDefault="009A43E1" w:rsidP="00CA1B7C">
      <w:pPr>
        <w:pStyle w:val="ListParagraph"/>
        <w:numPr>
          <w:ilvl w:val="0"/>
          <w:numId w:val="10"/>
        </w:numPr>
        <w:spacing w:after="0"/>
      </w:pPr>
      <w:r>
        <w:t>Matthew Dvonch (Designee for Attorney General)</w:t>
      </w:r>
    </w:p>
    <w:p w14:paraId="1BEF41A5" w14:textId="73F3D2D0" w:rsidR="00F56B9C" w:rsidRDefault="009A43E1" w:rsidP="00CA1B7C">
      <w:pPr>
        <w:pStyle w:val="ListParagraph"/>
        <w:numPr>
          <w:ilvl w:val="0"/>
          <w:numId w:val="10"/>
        </w:numPr>
        <w:spacing w:after="0"/>
      </w:pPr>
      <w:r>
        <w:t>Director Mike Lambert (Hawaiʻi Department of Law Enforcement)</w:t>
      </w:r>
    </w:p>
    <w:p w14:paraId="1A131602" w14:textId="6BEB69A0" w:rsidR="00F56B9C" w:rsidRDefault="009A43E1" w:rsidP="00CA1B7C">
      <w:pPr>
        <w:pStyle w:val="ListParagraph"/>
        <w:numPr>
          <w:ilvl w:val="0"/>
          <w:numId w:val="10"/>
        </w:numPr>
        <w:spacing w:after="0"/>
      </w:pPr>
      <w:r>
        <w:t>Jason Redulla (Designee for Chair, Board of Land and Natural Resources)</w:t>
      </w:r>
    </w:p>
    <w:p w14:paraId="56E5641D" w14:textId="414006E7" w:rsidR="00F56B9C" w:rsidRDefault="009A43E1" w:rsidP="00CA1B7C">
      <w:pPr>
        <w:pStyle w:val="ListParagraph"/>
        <w:numPr>
          <w:ilvl w:val="0"/>
          <w:numId w:val="10"/>
        </w:numPr>
        <w:spacing w:after="0"/>
      </w:pPr>
      <w:r>
        <w:t>Gary Suganuma (Director, Department of Taxation)</w:t>
      </w:r>
    </w:p>
    <w:p w14:paraId="304E102F" w14:textId="5D81D9CA" w:rsidR="00F56B9C" w:rsidRPr="00FF1F7F" w:rsidRDefault="009A43E1" w:rsidP="00CA1B7C">
      <w:pPr>
        <w:pStyle w:val="ListParagraph"/>
        <w:numPr>
          <w:ilvl w:val="0"/>
          <w:numId w:val="10"/>
        </w:numPr>
        <w:spacing w:after="0"/>
      </w:pPr>
      <w:r w:rsidRPr="00FF1F7F">
        <w:t>Interim Chief Kalani K</w:t>
      </w:r>
      <w:r w:rsidR="00E55C03" w:rsidRPr="00FF1F7F">
        <w:t>e</w:t>
      </w:r>
      <w:r w:rsidRPr="00FF1F7F">
        <w:t xml:space="preserve"> (Kauaʻi Police Department)</w:t>
      </w:r>
    </w:p>
    <w:p w14:paraId="62D55844" w14:textId="1445E4E7" w:rsidR="00F56B9C" w:rsidRDefault="009A43E1" w:rsidP="00CA1B7C">
      <w:pPr>
        <w:pStyle w:val="ListParagraph"/>
        <w:numPr>
          <w:ilvl w:val="0"/>
          <w:numId w:val="10"/>
        </w:numPr>
        <w:spacing w:after="0"/>
      </w:pPr>
      <w:r>
        <w:t xml:space="preserve">Interim Chief </w:t>
      </w:r>
      <w:r w:rsidR="00571549">
        <w:t xml:space="preserve">Rade Vanic </w:t>
      </w:r>
      <w:r>
        <w:t>(Honolulu Police Department)</w:t>
      </w:r>
    </w:p>
    <w:p w14:paraId="24E5F899" w14:textId="77777777" w:rsidR="00F56B9C" w:rsidRDefault="009A43E1" w:rsidP="00CA1B7C">
      <w:pPr>
        <w:pStyle w:val="ListParagraph"/>
        <w:numPr>
          <w:ilvl w:val="0"/>
          <w:numId w:val="10"/>
        </w:numPr>
        <w:spacing w:after="0"/>
      </w:pPr>
      <w:r>
        <w:t xml:space="preserve">Assistant Chief Gregg Okamoto (Designee for Chief John Pelletier, Maui Police </w:t>
      </w:r>
    </w:p>
    <w:p w14:paraId="0A3ABE5D" w14:textId="323BC008" w:rsidR="00F56B9C" w:rsidRDefault="009A43E1" w:rsidP="00CA1B7C">
      <w:pPr>
        <w:pStyle w:val="ListParagraph"/>
        <w:numPr>
          <w:ilvl w:val="0"/>
          <w:numId w:val="10"/>
        </w:numPr>
        <w:spacing w:after="0"/>
      </w:pPr>
      <w:r>
        <w:t>Department)</w:t>
      </w:r>
    </w:p>
    <w:p w14:paraId="137A5D10" w14:textId="3942BC43" w:rsidR="00F56B9C" w:rsidRDefault="009A43E1" w:rsidP="00CA1B7C">
      <w:pPr>
        <w:pStyle w:val="ListParagraph"/>
        <w:numPr>
          <w:ilvl w:val="0"/>
          <w:numId w:val="10"/>
        </w:numPr>
        <w:spacing w:after="0"/>
      </w:pPr>
      <w:r>
        <w:t>Jared Redulla</w:t>
      </w:r>
    </w:p>
    <w:p w14:paraId="32BDFA47" w14:textId="503D2982" w:rsidR="00F56B9C" w:rsidRDefault="009A43E1" w:rsidP="00CA1B7C">
      <w:pPr>
        <w:pStyle w:val="ListParagraph"/>
        <w:numPr>
          <w:ilvl w:val="0"/>
          <w:numId w:val="10"/>
        </w:numPr>
        <w:spacing w:after="0"/>
      </w:pPr>
      <w:r>
        <w:t>Chair Adrian Dhakhwa</w:t>
      </w:r>
    </w:p>
    <w:p w14:paraId="7F6B0F85" w14:textId="77777777" w:rsidR="00CA1B7C" w:rsidRDefault="009A43E1" w:rsidP="00CA1B7C">
      <w:pPr>
        <w:pStyle w:val="ListParagraph"/>
        <w:numPr>
          <w:ilvl w:val="0"/>
          <w:numId w:val="10"/>
        </w:numPr>
        <w:spacing w:after="0"/>
      </w:pPr>
      <w:r>
        <w:t>Craig Tanaka</w:t>
      </w:r>
    </w:p>
    <w:p w14:paraId="200B7760" w14:textId="77777777" w:rsidR="00CA1B7C" w:rsidRDefault="00CA1B7C" w:rsidP="0043451A">
      <w:pPr>
        <w:spacing w:after="0"/>
        <w:ind w:left="360"/>
      </w:pPr>
    </w:p>
    <w:p w14:paraId="43EAA4EE" w14:textId="77777777" w:rsidR="001421A6" w:rsidRDefault="009A43E1" w:rsidP="0043451A">
      <w:pPr>
        <w:spacing w:after="0"/>
        <w:ind w:left="360"/>
      </w:pPr>
      <w:r>
        <w:t>Absent at roll call due to a Hawaiʻi County Police Commission meeting:</w:t>
      </w:r>
    </w:p>
    <w:p w14:paraId="67C3C77E" w14:textId="77777777" w:rsidR="001421A6" w:rsidRDefault="001421A6" w:rsidP="0043451A">
      <w:pPr>
        <w:spacing w:after="0"/>
        <w:ind w:left="360"/>
      </w:pPr>
    </w:p>
    <w:p w14:paraId="1965963C" w14:textId="49E47C9B" w:rsidR="001421A6" w:rsidRPr="001421A6" w:rsidRDefault="009A43E1" w:rsidP="001421A6">
      <w:pPr>
        <w:pStyle w:val="ListParagraph"/>
        <w:numPr>
          <w:ilvl w:val="0"/>
          <w:numId w:val="12"/>
        </w:numPr>
        <w:spacing w:after="0"/>
        <w:rPr>
          <w:i/>
          <w:iCs/>
        </w:rPr>
      </w:pPr>
      <w:r w:rsidRPr="001421A6">
        <w:rPr>
          <w:i/>
          <w:iCs/>
        </w:rPr>
        <w:t>Chief Ben Moszkowicz (Hawaii Police Department)</w:t>
      </w:r>
    </w:p>
    <w:p w14:paraId="0588990D" w14:textId="5D8D2444" w:rsidR="001421A6" w:rsidRPr="001421A6" w:rsidRDefault="009A43E1" w:rsidP="001421A6">
      <w:pPr>
        <w:pStyle w:val="ListParagraph"/>
        <w:numPr>
          <w:ilvl w:val="0"/>
          <w:numId w:val="12"/>
        </w:numPr>
        <w:spacing w:after="0"/>
        <w:rPr>
          <w:i/>
          <w:iCs/>
        </w:rPr>
      </w:pPr>
      <w:r w:rsidRPr="001421A6">
        <w:rPr>
          <w:i/>
          <w:iCs/>
        </w:rPr>
        <w:t>Assistant Chief Sherry Bird</w:t>
      </w:r>
      <w:r w:rsidR="00513B1D" w:rsidRPr="001421A6">
        <w:rPr>
          <w:i/>
          <w:iCs/>
        </w:rPr>
        <w:t xml:space="preserve"> (Hawaii Police Department)</w:t>
      </w:r>
    </w:p>
    <w:p w14:paraId="76F1C628" w14:textId="0AB53C5E" w:rsidR="001421A6" w:rsidRPr="001421A6" w:rsidRDefault="009A43E1" w:rsidP="001421A6">
      <w:pPr>
        <w:pStyle w:val="ListParagraph"/>
        <w:numPr>
          <w:ilvl w:val="0"/>
          <w:numId w:val="12"/>
        </w:numPr>
        <w:spacing w:after="0"/>
        <w:rPr>
          <w:i/>
          <w:iCs/>
        </w:rPr>
      </w:pPr>
      <w:r w:rsidRPr="001421A6">
        <w:rPr>
          <w:i/>
          <w:iCs/>
        </w:rPr>
        <w:t>Bobby Cavaco (State of Hawaiʻi Organization of Police Officers)</w:t>
      </w:r>
    </w:p>
    <w:p w14:paraId="566C91A5" w14:textId="65ED5473" w:rsidR="00A56AE5" w:rsidRDefault="009A43E1" w:rsidP="0043451A">
      <w:pPr>
        <w:spacing w:after="0"/>
        <w:ind w:left="360"/>
      </w:pPr>
      <w:r>
        <w:br/>
      </w:r>
      <w:r w:rsidR="00A56AE5">
        <w:t>Absent</w:t>
      </w:r>
      <w:r w:rsidR="00DE2339">
        <w:t xml:space="preserve"> </w:t>
      </w:r>
      <w:r w:rsidR="001421A6">
        <w:t>–</w:t>
      </w:r>
      <w:r w:rsidR="00DE2339">
        <w:t xml:space="preserve"> Excused</w:t>
      </w:r>
    </w:p>
    <w:p w14:paraId="2C12D3F4" w14:textId="77777777" w:rsidR="001421A6" w:rsidRDefault="001421A6" w:rsidP="0043451A">
      <w:pPr>
        <w:spacing w:after="0"/>
        <w:ind w:left="360"/>
      </w:pPr>
    </w:p>
    <w:p w14:paraId="299E503D" w14:textId="14D3A481" w:rsidR="00282024" w:rsidRPr="001421A6" w:rsidRDefault="001421A6" w:rsidP="001421A6">
      <w:pPr>
        <w:pStyle w:val="ListParagraph"/>
        <w:numPr>
          <w:ilvl w:val="0"/>
          <w:numId w:val="11"/>
        </w:numPr>
        <w:spacing w:after="0"/>
        <w:rPr>
          <w:i/>
          <w:iCs/>
        </w:rPr>
      </w:pPr>
      <w:r w:rsidRPr="001421A6">
        <w:rPr>
          <w:i/>
          <w:iCs/>
        </w:rPr>
        <w:t>Harry Kubojiri</w:t>
      </w:r>
    </w:p>
    <w:p w14:paraId="03D2B78C" w14:textId="6B229AEC" w:rsidR="004765FC" w:rsidRPr="000C5331" w:rsidRDefault="009A43E1" w:rsidP="0043451A">
      <w:pPr>
        <w:spacing w:after="0"/>
        <w:ind w:left="360"/>
      </w:pPr>
      <w:r w:rsidRPr="000C5331">
        <w:br/>
      </w:r>
      <w:r w:rsidRPr="000C5331">
        <w:rPr>
          <w:b/>
          <w:bCs/>
        </w:rPr>
        <w:t>B. Quorum</w:t>
      </w:r>
      <w:r w:rsidRPr="000C5331">
        <w:t xml:space="preserve"> was established with eleven (11) Board members present.</w:t>
      </w:r>
    </w:p>
    <w:p w14:paraId="41C457D9" w14:textId="77777777" w:rsidR="00532705" w:rsidRDefault="00532705">
      <w:pPr>
        <w:rPr>
          <w:b/>
        </w:rPr>
      </w:pPr>
      <w:r>
        <w:rPr>
          <w:b/>
        </w:rPr>
        <w:br w:type="page"/>
      </w:r>
    </w:p>
    <w:p w14:paraId="45D83420" w14:textId="21908ED5" w:rsidR="004765FC" w:rsidRDefault="009A43E1">
      <w:r>
        <w:rPr>
          <w:b/>
        </w:rPr>
        <w:lastRenderedPageBreak/>
        <w:t>II. PUBLIC TESTIMONY ON AGENDA ITEMS</w:t>
      </w:r>
    </w:p>
    <w:p w14:paraId="1254874B" w14:textId="77777777" w:rsidR="004765FC" w:rsidRDefault="009A43E1">
      <w:pPr>
        <w:spacing w:after="120"/>
        <w:ind w:left="360"/>
      </w:pPr>
      <w:r>
        <w:t>Chair Dhakhwa welcomed members of the public and explained procedures for testimony. Administrator Victor McCraw explained the procedure for submitting oral or written testimony.</w:t>
      </w:r>
      <w:r>
        <w:br/>
      </w:r>
      <w:r>
        <w:br/>
      </w:r>
      <w:r w:rsidRPr="004C3F08">
        <w:rPr>
          <w:b/>
          <w:bCs/>
        </w:rPr>
        <w:t xml:space="preserve">A. Written Testimony: </w:t>
      </w:r>
      <w:r>
        <w:t>Administrator Victor McCraw noted that Brian Black submitted an email but did not wish for it to be recognized as official testimony.</w:t>
      </w:r>
      <w:r>
        <w:br/>
      </w:r>
      <w:r w:rsidRPr="004C3F08">
        <w:rPr>
          <w:b/>
          <w:bCs/>
        </w:rPr>
        <w:t>B. Oral Testimony:</w:t>
      </w:r>
      <w:r>
        <w:t xml:space="preserve"> Josh Parker (Policing Project, NYU School of Law) testified on pursuit policy and administrative rules, recommending inclusion of best-practice guidance from national reports.</w:t>
      </w:r>
      <w:r>
        <w:br/>
      </w:r>
      <w:r>
        <w:br/>
        <w:t>No other public testimony was provided.</w:t>
      </w:r>
    </w:p>
    <w:p w14:paraId="34BFE6C4" w14:textId="77777777" w:rsidR="00532705" w:rsidRDefault="00532705">
      <w:pPr>
        <w:rPr>
          <w:b/>
        </w:rPr>
      </w:pPr>
    </w:p>
    <w:p w14:paraId="4FD70FA7" w14:textId="246AEAD6" w:rsidR="004765FC" w:rsidRDefault="009A43E1">
      <w:r>
        <w:rPr>
          <w:b/>
        </w:rPr>
        <w:t>III. APPROVAL OF BOARD MINUTES FOR THE MARCH 6, 2025 AND APRIL 9, 2025 MEETINGS</w:t>
      </w:r>
    </w:p>
    <w:p w14:paraId="0880577B" w14:textId="77777777" w:rsidR="004765FC" w:rsidRDefault="009A43E1">
      <w:pPr>
        <w:spacing w:after="120"/>
        <w:ind w:left="360"/>
      </w:pPr>
      <w:r>
        <w:t>March 6, 2025 Minutes:</w:t>
      </w:r>
      <w:r>
        <w:br/>
      </w:r>
      <w:r>
        <w:br/>
        <w:t>Motion: Matthew Dvonch | Second: Mike Lambert | Vote: Approved unanimously</w:t>
      </w:r>
      <w:r>
        <w:br/>
      </w:r>
      <w:r>
        <w:br/>
        <w:t>April 9, 2025 Minutes (Amended):</w:t>
      </w:r>
      <w:r>
        <w:br/>
        <w:t>Chair Dhakhwa noted corrections needed to comply with HRS § 92-9(a)(4):</w:t>
      </w:r>
      <w:r>
        <w:br/>
      </w:r>
      <w:r>
        <w:br/>
        <w:t>- Insert meeting link at the beginning of the minutes</w:t>
      </w:r>
      <w:r>
        <w:br/>
        <w:t>- Under Administrator's Report: Change "officially published on April 1, 2025" to "drafted for Board approval"</w:t>
      </w:r>
      <w:r>
        <w:br/>
        <w:t>- Strike "legal" from "internal formatting and legal review"</w:t>
      </w:r>
      <w:r>
        <w:br/>
      </w:r>
      <w:r>
        <w:br/>
        <w:t>Motion: Chief Joe Logan | Second: Matthew Dvonch | Vote: Approved unanimously as amended</w:t>
      </w:r>
    </w:p>
    <w:p w14:paraId="6B1073CF" w14:textId="77777777" w:rsidR="00532705" w:rsidRDefault="00532705">
      <w:pPr>
        <w:rPr>
          <w:b/>
        </w:rPr>
      </w:pPr>
    </w:p>
    <w:p w14:paraId="3EA8CD0B" w14:textId="4104AA92" w:rsidR="004765FC" w:rsidRDefault="009A43E1">
      <w:r>
        <w:rPr>
          <w:b/>
        </w:rPr>
        <w:t>IV. WELCOME REMARKS</w:t>
      </w:r>
    </w:p>
    <w:p w14:paraId="6CCF0426" w14:textId="0234BABA" w:rsidR="004765FC" w:rsidRDefault="009A43E1">
      <w:pPr>
        <w:spacing w:after="120"/>
        <w:ind w:left="360"/>
      </w:pPr>
      <w:r>
        <w:t xml:space="preserve">Chair Dhakhwa welcomed Interim Chief Kalani </w:t>
      </w:r>
      <w:r w:rsidR="00543CAA">
        <w:t>Ke</w:t>
      </w:r>
      <w:r>
        <w:t xml:space="preserve"> (Kauaʻi Police Department) and Interim Chief </w:t>
      </w:r>
      <w:r w:rsidR="00571549">
        <w:t xml:space="preserve">Rade Vanic </w:t>
      </w:r>
      <w:r>
        <w:t>(Honolulu Police Department) to the Board.</w:t>
      </w:r>
    </w:p>
    <w:p w14:paraId="038FA9D8" w14:textId="77777777" w:rsidR="00532705" w:rsidRDefault="00532705">
      <w:pPr>
        <w:rPr>
          <w:b/>
        </w:rPr>
      </w:pPr>
    </w:p>
    <w:p w14:paraId="1BEC4781" w14:textId="77777777" w:rsidR="00532705" w:rsidRDefault="00532705">
      <w:pPr>
        <w:rPr>
          <w:b/>
        </w:rPr>
      </w:pPr>
      <w:r>
        <w:rPr>
          <w:b/>
        </w:rPr>
        <w:br w:type="page"/>
      </w:r>
    </w:p>
    <w:p w14:paraId="5CDF07E2" w14:textId="39736B68" w:rsidR="004765FC" w:rsidRDefault="009A43E1">
      <w:r>
        <w:rPr>
          <w:b/>
        </w:rPr>
        <w:lastRenderedPageBreak/>
        <w:t>V. SELECTION OF BOARD VICE CHAIR</w:t>
      </w:r>
    </w:p>
    <w:p w14:paraId="733E6076" w14:textId="77777777" w:rsidR="004765FC" w:rsidRDefault="009A43E1">
      <w:pPr>
        <w:spacing w:after="120"/>
        <w:ind w:left="360"/>
      </w:pPr>
      <w:r>
        <w:t>Following Chief Joe Logan's retirement, the Vice Chair position became vacant.</w:t>
      </w:r>
      <w:r>
        <w:br/>
        <w:t>Nominee: Director Mike Lambert</w:t>
      </w:r>
      <w:r>
        <w:br/>
        <w:t>Motion: Adrian Dhakhwa | Second: Craig Tanaka | Vote: Approved unanimously</w:t>
      </w:r>
    </w:p>
    <w:p w14:paraId="01030EA5" w14:textId="77777777" w:rsidR="0030043B" w:rsidRDefault="0030043B">
      <w:pPr>
        <w:rPr>
          <w:b/>
        </w:rPr>
      </w:pPr>
    </w:p>
    <w:p w14:paraId="3B077645" w14:textId="147253BC" w:rsidR="004765FC" w:rsidRDefault="009A43E1">
      <w:r>
        <w:rPr>
          <w:b/>
        </w:rPr>
        <w:t>VI. REVIEW AND APPROVAL OF JOB TASK ANALYSIS (JTA) REQUEST FOR PROPOSALS (RFP) AND TIMELINE</w:t>
      </w:r>
    </w:p>
    <w:p w14:paraId="10DD3E45" w14:textId="77777777" w:rsidR="00910EF8" w:rsidRDefault="009A43E1">
      <w:pPr>
        <w:spacing w:after="120"/>
        <w:ind w:left="360"/>
      </w:pPr>
      <w:r>
        <w:t>Chair Dhakhwa thanked Administrator McCraw for his work on the RFP. Board members discussed several amendments:</w:t>
      </w:r>
      <w:r>
        <w:br/>
      </w:r>
      <w:r>
        <w:br/>
        <w:t>Amendments approved to RFP include:</w:t>
      </w:r>
    </w:p>
    <w:p w14:paraId="1A4B5D30" w14:textId="77C3233E" w:rsidR="00910EF8" w:rsidRDefault="009A43E1" w:rsidP="00910EF8">
      <w:pPr>
        <w:pStyle w:val="ListParagraph"/>
        <w:numPr>
          <w:ilvl w:val="0"/>
          <w:numId w:val="11"/>
        </w:numPr>
        <w:spacing w:after="120"/>
      </w:pPr>
      <w:r>
        <w:t>Adding "mental health and well-being for police officers" as a core competency under Section 2.11</w:t>
      </w:r>
    </w:p>
    <w:p w14:paraId="3E525CE3" w14:textId="77777777" w:rsidR="00933815" w:rsidRDefault="00933815" w:rsidP="00933815">
      <w:pPr>
        <w:pStyle w:val="ListParagraph"/>
        <w:spacing w:after="120"/>
        <w:ind w:left="1080"/>
      </w:pPr>
    </w:p>
    <w:p w14:paraId="41A8B109" w14:textId="2D3CB368" w:rsidR="00DD0A7C" w:rsidRDefault="009A43E1" w:rsidP="00910EF8">
      <w:pPr>
        <w:pStyle w:val="ListParagraph"/>
        <w:numPr>
          <w:ilvl w:val="0"/>
          <w:numId w:val="11"/>
        </w:numPr>
        <w:spacing w:after="120"/>
      </w:pPr>
      <w:r>
        <w:t>Correcting</w:t>
      </w:r>
      <w:r w:rsidR="000419C3">
        <w:t xml:space="preserve">/Confirming </w:t>
      </w:r>
      <w:r>
        <w:t>agency staffing numbers:</w:t>
      </w:r>
      <w:r>
        <w:br/>
        <w:t xml:space="preserve">  HPD: 2,000-2,100 sworn officers</w:t>
      </w:r>
      <w:r>
        <w:br/>
        <w:t xml:space="preserve">  Maui PD: 350-360 sworn officers</w:t>
      </w:r>
      <w:r>
        <w:br/>
        <w:t xml:space="preserve">  Kauai PD: 160-170 sworn officers</w:t>
      </w:r>
      <w:r>
        <w:br/>
        <w:t xml:space="preserve">  HDLE: 350 sworn officers</w:t>
      </w:r>
      <w:r>
        <w:br/>
        <w:t xml:space="preserve">  DOCARE: 110-120 conservation officers</w:t>
      </w:r>
    </w:p>
    <w:p w14:paraId="51CBB6F2" w14:textId="77777777" w:rsidR="00933815" w:rsidRDefault="00933815" w:rsidP="00933815">
      <w:pPr>
        <w:pStyle w:val="ListParagraph"/>
        <w:spacing w:after="120"/>
        <w:ind w:left="1080"/>
      </w:pPr>
    </w:p>
    <w:p w14:paraId="344CE86D" w14:textId="2F53BC8A" w:rsidR="00DD0A7C" w:rsidRDefault="009A43E1" w:rsidP="00933815">
      <w:pPr>
        <w:pStyle w:val="ListParagraph"/>
        <w:numPr>
          <w:ilvl w:val="0"/>
          <w:numId w:val="11"/>
        </w:numPr>
        <w:spacing w:after="0"/>
      </w:pPr>
      <w:r>
        <w:t>Changing email address reference (lesb@hawaii.gov not yet live)</w:t>
      </w:r>
    </w:p>
    <w:p w14:paraId="4A713B3D" w14:textId="77777777" w:rsidR="00933815" w:rsidRDefault="00933815" w:rsidP="00933815">
      <w:pPr>
        <w:pStyle w:val="ListParagraph"/>
      </w:pPr>
    </w:p>
    <w:p w14:paraId="3A9DC6E0" w14:textId="65879816" w:rsidR="00DD0A7C" w:rsidRDefault="009A43E1" w:rsidP="002A36FA">
      <w:pPr>
        <w:pStyle w:val="ListParagraph"/>
        <w:numPr>
          <w:ilvl w:val="0"/>
          <w:numId w:val="11"/>
        </w:numPr>
        <w:spacing w:after="0"/>
      </w:pPr>
      <w:r>
        <w:t>Adding "travel" to proposal preparation costs section</w:t>
      </w:r>
    </w:p>
    <w:p w14:paraId="42DCE50D" w14:textId="77777777" w:rsidR="002A36FA" w:rsidRDefault="002A36FA" w:rsidP="002A36FA">
      <w:pPr>
        <w:spacing w:after="120"/>
      </w:pPr>
    </w:p>
    <w:p w14:paraId="19A32780" w14:textId="63B6F67D" w:rsidR="00DD0A7C" w:rsidRDefault="009A43E1" w:rsidP="00DD0A7C">
      <w:pPr>
        <w:pStyle w:val="ListParagraph"/>
        <w:numPr>
          <w:ilvl w:val="0"/>
          <w:numId w:val="11"/>
        </w:numPr>
        <w:spacing w:after="120"/>
      </w:pPr>
      <w:r>
        <w:t>Changing "I</w:t>
      </w:r>
      <w:r w:rsidR="003F6FB3">
        <w:t>ADLEST</w:t>
      </w:r>
      <w:r>
        <w:t xml:space="preserve">" and </w:t>
      </w:r>
      <w:r w:rsidR="003F6FB3">
        <w:t xml:space="preserve">"IADLEST" </w:t>
      </w:r>
      <w:r>
        <w:t>references to "LESB"</w:t>
      </w:r>
    </w:p>
    <w:p w14:paraId="1929581C" w14:textId="77777777" w:rsidR="002A36FA" w:rsidRDefault="002A36FA" w:rsidP="002A36FA">
      <w:pPr>
        <w:pStyle w:val="ListParagraph"/>
        <w:spacing w:after="120"/>
        <w:ind w:left="1080"/>
      </w:pPr>
    </w:p>
    <w:p w14:paraId="38F737D0" w14:textId="77777777" w:rsidR="004E701D" w:rsidRDefault="009A43E1" w:rsidP="004E701D">
      <w:pPr>
        <w:pStyle w:val="ListParagraph"/>
        <w:numPr>
          <w:ilvl w:val="0"/>
          <w:numId w:val="16"/>
        </w:numPr>
        <w:spacing w:after="120"/>
      </w:pPr>
      <w:r>
        <w:t>Adding "substance" to minimum qualifications: "comparable size, substance and scope"</w:t>
      </w:r>
    </w:p>
    <w:p w14:paraId="0833F89B" w14:textId="77777777" w:rsidR="00270A56" w:rsidRDefault="009A43E1" w:rsidP="00270A56">
      <w:pPr>
        <w:pStyle w:val="ListParagraph"/>
        <w:spacing w:after="120"/>
        <w:ind w:left="360"/>
      </w:pPr>
      <w:r>
        <w:br/>
        <w:t>Motions:</w:t>
      </w:r>
    </w:p>
    <w:p w14:paraId="28510205" w14:textId="639FE57E" w:rsidR="004765FC" w:rsidRDefault="009A43E1" w:rsidP="00270A56">
      <w:pPr>
        <w:pStyle w:val="ListParagraph"/>
        <w:spacing w:after="120"/>
        <w:ind w:left="360"/>
      </w:pPr>
      <w:r>
        <w:br/>
      </w:r>
      <w:r w:rsidRPr="00DD0A7C">
        <w:rPr>
          <w:b/>
          <w:bCs/>
        </w:rPr>
        <w:t>1</w:t>
      </w:r>
      <w:r>
        <w:t>. Approve RFP as amended, subject to Attorney General administrative review for compliance with state procurement requirements, and allow adoption of technical, non-substantive changes without reconvening the Board.</w:t>
      </w:r>
      <w:r>
        <w:br/>
        <w:t xml:space="preserve">   Motion: Matthew Dvonch | Second: Mike Lambert | Vote: Approved unanimously</w:t>
      </w:r>
      <w:r>
        <w:br/>
      </w:r>
      <w:r>
        <w:br/>
      </w:r>
      <w:r w:rsidRPr="00DD0A7C">
        <w:rPr>
          <w:b/>
          <w:bCs/>
        </w:rPr>
        <w:t>2.</w:t>
      </w:r>
      <w:r>
        <w:t xml:space="preserve"> Approve technical, non-substantive changes from AG review without full Board approval.</w:t>
      </w:r>
      <w:r>
        <w:br/>
        <w:t xml:space="preserve">   Motion: Jared Redulla | Second: Matthew Dvonch | Vote: Approved unanimously</w:t>
      </w:r>
      <w:r>
        <w:br/>
      </w:r>
      <w:r>
        <w:lastRenderedPageBreak/>
        <w:br/>
      </w:r>
      <w:r w:rsidRPr="00DD0A7C">
        <w:rPr>
          <w:b/>
          <w:bCs/>
        </w:rPr>
        <w:t>3.</w:t>
      </w:r>
      <w:r>
        <w:t xml:space="preserve"> Approve 'Alternate Compressed Timeline' (48 days instead of 72 days).</w:t>
      </w:r>
      <w:r>
        <w:br/>
        <w:t xml:space="preserve">   Motion: Chief Joe Logan | Second: Gary Suganuma | Vote: Approved unanimously</w:t>
      </w:r>
    </w:p>
    <w:p w14:paraId="03D07ADC" w14:textId="7EA9EDD4" w:rsidR="0030043B" w:rsidRDefault="0030043B">
      <w:pPr>
        <w:rPr>
          <w:b/>
        </w:rPr>
      </w:pPr>
    </w:p>
    <w:p w14:paraId="46C74232" w14:textId="6D557E05" w:rsidR="004765FC" w:rsidRDefault="009A43E1">
      <w:r>
        <w:rPr>
          <w:b/>
        </w:rPr>
        <w:t>VII. DISCUSSION AND APPROVAL OF PROPOSED STAFF POSITION DESCRIPTIONS</w:t>
      </w:r>
    </w:p>
    <w:p w14:paraId="226E6BA7" w14:textId="77777777" w:rsidR="00270A56" w:rsidRDefault="009A43E1">
      <w:pPr>
        <w:spacing w:after="120"/>
        <w:ind w:left="360"/>
      </w:pPr>
      <w:r>
        <w:t>Administrator McCraw presented three position descriptions: Management Assistant, Confidential Secretary, and Training and Curriculum Coordinator. He noted these positions currently lack funding but are envisioned for future budget requests.</w:t>
      </w:r>
      <w:r>
        <w:br/>
      </w:r>
      <w:r>
        <w:br/>
        <w:t>Key Discussion Points:</w:t>
      </w:r>
    </w:p>
    <w:p w14:paraId="759240E9" w14:textId="036E5A8A" w:rsidR="00270A56" w:rsidRDefault="009A43E1" w:rsidP="00270A56">
      <w:pPr>
        <w:pStyle w:val="ListParagraph"/>
        <w:numPr>
          <w:ilvl w:val="0"/>
          <w:numId w:val="16"/>
        </w:numPr>
        <w:spacing w:after="120"/>
      </w:pPr>
      <w:r>
        <w:t>Positions recommended as exempt rather than civil service for flexibility</w:t>
      </w:r>
    </w:p>
    <w:p w14:paraId="1FADD7D5" w14:textId="44754CEB" w:rsidR="00270A56" w:rsidRDefault="009A43E1" w:rsidP="00270A56">
      <w:pPr>
        <w:pStyle w:val="ListParagraph"/>
        <w:numPr>
          <w:ilvl w:val="0"/>
          <w:numId w:val="16"/>
        </w:numPr>
        <w:spacing w:after="120"/>
      </w:pPr>
      <w:r>
        <w:t>Exempt status allows competitive salaries and combining duties as needed</w:t>
      </w:r>
    </w:p>
    <w:p w14:paraId="3C575DFA" w14:textId="3BE8FE0A" w:rsidR="00270A56" w:rsidRDefault="009A43E1" w:rsidP="00270A56">
      <w:pPr>
        <w:pStyle w:val="ListParagraph"/>
        <w:numPr>
          <w:ilvl w:val="0"/>
          <w:numId w:val="16"/>
        </w:numPr>
        <w:spacing w:after="120"/>
      </w:pPr>
      <w:r>
        <w:t>Letterhead correction needed (remove oversight commission letterhead)</w:t>
      </w:r>
    </w:p>
    <w:p w14:paraId="5A852BE1" w14:textId="2CF4C288" w:rsidR="00DB6FE1" w:rsidRDefault="009A43E1" w:rsidP="004700CA">
      <w:pPr>
        <w:pStyle w:val="ListParagraph"/>
        <w:numPr>
          <w:ilvl w:val="0"/>
          <w:numId w:val="16"/>
        </w:numPr>
        <w:spacing w:after="120"/>
      </w:pPr>
      <w:r>
        <w:t>Additional positions will be presented at future meetings</w:t>
      </w:r>
    </w:p>
    <w:p w14:paraId="0E6CDBAD" w14:textId="3BEC305C" w:rsidR="004700CA" w:rsidRDefault="009A43E1" w:rsidP="00DB6FE1">
      <w:pPr>
        <w:pStyle w:val="ListParagraph"/>
        <w:spacing w:after="120"/>
        <w:ind w:left="360"/>
      </w:pPr>
      <w:r>
        <w:br/>
        <w:t xml:space="preserve">Administrator McCraw recommended exempt classification based on advice from </w:t>
      </w:r>
      <w:r w:rsidR="00571549">
        <w:t xml:space="preserve">Christin </w:t>
      </w:r>
      <w:r>
        <w:t>Johnson regarding the need for flexibility in new administrative duties.</w:t>
      </w:r>
      <w:r>
        <w:br/>
      </w:r>
    </w:p>
    <w:p w14:paraId="654363D6" w14:textId="04536596" w:rsidR="004765FC" w:rsidRDefault="009A43E1" w:rsidP="004700CA">
      <w:pPr>
        <w:pStyle w:val="ListParagraph"/>
        <w:spacing w:after="120"/>
        <w:ind w:left="360"/>
      </w:pPr>
      <w:r>
        <w:t>Motion: Craig Tanaka | Second: Mike Lambert | Vote: Approved unanimously</w:t>
      </w:r>
    </w:p>
    <w:p w14:paraId="30F9822D" w14:textId="77777777" w:rsidR="0030043B" w:rsidRDefault="0030043B">
      <w:pPr>
        <w:rPr>
          <w:b/>
        </w:rPr>
      </w:pPr>
    </w:p>
    <w:p w14:paraId="6559E341" w14:textId="7005FE4B" w:rsidR="004765FC" w:rsidRDefault="009A43E1">
      <w:r>
        <w:rPr>
          <w:b/>
        </w:rPr>
        <w:t>VIII. DISCUSSION OF ACT 210 -- STATEWIDE VEHICULAR PURSUIT POLICY</w:t>
      </w:r>
    </w:p>
    <w:p w14:paraId="0CC6D162" w14:textId="77777777" w:rsidR="006566E2" w:rsidRDefault="009A43E1">
      <w:pPr>
        <w:spacing w:after="120"/>
        <w:ind w:left="360"/>
        <w:rPr>
          <w:b/>
          <w:bCs/>
        </w:rPr>
      </w:pPr>
      <w:r w:rsidRPr="006F7190">
        <w:rPr>
          <w:b/>
          <w:bCs/>
        </w:rPr>
        <w:t>A. Public Testimony:</w:t>
      </w:r>
      <w:r>
        <w:t xml:space="preserve"> Josh Parker (Policing Project, NYU School of Law) testified on Act 210 responsibilities, emphasizing the Board's delegated authority for guidance on pursuit intervention tools and tactics. He recommended consulting the 2023 Police Executive Research Forum and Department of Justice report.</w:t>
      </w:r>
      <w:r>
        <w:br/>
      </w:r>
      <w:r>
        <w:br/>
      </w:r>
      <w:r w:rsidRPr="000A46D9">
        <w:rPr>
          <w:b/>
          <w:bCs/>
        </w:rPr>
        <w:t>B. Board Discussion:</w:t>
      </w:r>
    </w:p>
    <w:p w14:paraId="65D7263B" w14:textId="6F081B81" w:rsidR="008D20C8" w:rsidRDefault="009A43E1" w:rsidP="008D20C8">
      <w:pPr>
        <w:pStyle w:val="ListParagraph"/>
        <w:numPr>
          <w:ilvl w:val="0"/>
          <w:numId w:val="17"/>
        </w:numPr>
        <w:spacing w:after="120"/>
      </w:pPr>
      <w:r>
        <w:t xml:space="preserve">HPD: Chief Logan and Deputy Chief </w:t>
      </w:r>
      <w:r w:rsidR="00571549">
        <w:t xml:space="preserve">Vanic </w:t>
      </w:r>
      <w:r>
        <w:t>described their current policy review board process and supervisory oversight during pursuits. All pursuits undergo extensive review with recommendations for disciplinary action or policy improvements.</w:t>
      </w:r>
    </w:p>
    <w:p w14:paraId="76D9C409" w14:textId="7D81ABD7" w:rsidR="008D20C8" w:rsidRDefault="009A43E1" w:rsidP="008D20C8">
      <w:pPr>
        <w:pStyle w:val="ListParagraph"/>
        <w:numPr>
          <w:ilvl w:val="0"/>
          <w:numId w:val="17"/>
        </w:numPr>
        <w:spacing w:after="120"/>
      </w:pPr>
      <w:r>
        <w:t>Other Agencies: Confirmed similar supervisory review requirements</w:t>
      </w:r>
    </w:p>
    <w:p w14:paraId="19E07AE0" w14:textId="77777777" w:rsidR="007A4799" w:rsidRDefault="009A43E1" w:rsidP="008D20C8">
      <w:pPr>
        <w:pStyle w:val="ListParagraph"/>
        <w:numPr>
          <w:ilvl w:val="0"/>
          <w:numId w:val="17"/>
        </w:numPr>
        <w:spacing w:after="0"/>
      </w:pPr>
      <w:r>
        <w:t>Data Transparency: Chair Dhakhwa noted the Board's intention to publish pursuit data from all agencies on the Board's website for transparency</w:t>
      </w:r>
      <w:r>
        <w:br/>
      </w:r>
    </w:p>
    <w:p w14:paraId="53D6A5C3" w14:textId="77777777" w:rsidR="007A4799" w:rsidRDefault="007A4799" w:rsidP="007A4799">
      <w:pPr>
        <w:pStyle w:val="ListParagraph"/>
      </w:pPr>
    </w:p>
    <w:p w14:paraId="44701EA3" w14:textId="1DABD66D" w:rsidR="004765FC" w:rsidRDefault="009A43E1" w:rsidP="007A4799">
      <w:pPr>
        <w:spacing w:after="0"/>
      </w:pPr>
      <w:r w:rsidRPr="008D20C8">
        <w:lastRenderedPageBreak/>
        <w:t>Motion: Direct Administrator McCraw to draft a model policy for Board review</w:t>
      </w:r>
      <w:r>
        <w:t xml:space="preserve"> that complies with Act 210.</w:t>
      </w:r>
      <w:r>
        <w:br/>
        <w:t>Motion: Matthew Dvonch | Second: Mike Lambert | Vote: Approved unanimously</w:t>
      </w:r>
    </w:p>
    <w:p w14:paraId="7EEE60C3" w14:textId="77777777" w:rsidR="0030043B" w:rsidRDefault="0030043B">
      <w:pPr>
        <w:rPr>
          <w:b/>
        </w:rPr>
      </w:pPr>
    </w:p>
    <w:p w14:paraId="1C542DE1" w14:textId="1A032555" w:rsidR="004765FC" w:rsidRDefault="009A43E1">
      <w:r>
        <w:rPr>
          <w:b/>
        </w:rPr>
        <w:t>IX. ASSIGNMENT OF PERMITTED INTERACTION GROUPS (PIGs) FOR DRAFT ADMINISTRATIVE RULES REVIEW</w:t>
      </w:r>
    </w:p>
    <w:p w14:paraId="6470E255" w14:textId="25140BCA" w:rsidR="004765FC" w:rsidRDefault="009A43E1">
      <w:pPr>
        <w:spacing w:after="120"/>
        <w:ind w:left="360"/>
      </w:pPr>
      <w:r>
        <w:t>Chair Dhakhwa explained the permitted interaction group process under HRS § 92-2.5 and assigned Board members to review specific chapters of the draft administrative rules.</w:t>
      </w:r>
      <w:r>
        <w:br/>
      </w:r>
      <w:r>
        <w:br/>
        <w:t>Assignments:</w:t>
      </w:r>
      <w:r>
        <w:br/>
      </w:r>
      <w:r w:rsidRPr="00CF4BDA">
        <w:rPr>
          <w:b/>
          <w:bCs/>
        </w:rPr>
        <w:t>Group A</w:t>
      </w:r>
      <w:r>
        <w:t xml:space="preserve"> (Chapters 1, 2, 9 - General Provisions, Certification, Waivers): Jared Redulla, Jason Redulla, Adrian Dhakhwa, Gary Suganuma</w:t>
      </w:r>
      <w:r>
        <w:br/>
      </w:r>
      <w:r w:rsidRPr="00CF4BDA">
        <w:rPr>
          <w:b/>
          <w:bCs/>
        </w:rPr>
        <w:t>Group B</w:t>
      </w:r>
      <w:r>
        <w:t xml:space="preserve"> (Chapters 3, 4, 5 - Training, Instructor Standards, Continuing Education): Mike Lambert, Kalani </w:t>
      </w:r>
      <w:r w:rsidR="00543CAA">
        <w:t>Ke</w:t>
      </w:r>
      <w:r>
        <w:t xml:space="preserve">, </w:t>
      </w:r>
      <w:r w:rsidR="00571549">
        <w:t>Rade Vanic</w:t>
      </w:r>
      <w:r>
        <w:t>, Gregg Okamoto</w:t>
      </w:r>
      <w:r>
        <w:br/>
      </w:r>
      <w:r w:rsidRPr="00CF4BDA">
        <w:rPr>
          <w:b/>
          <w:bCs/>
        </w:rPr>
        <w:t>Group C</w:t>
      </w:r>
      <w:r>
        <w:t xml:space="preserve"> (Chapters 6, 8 - Professional Conduct, Data Management): Craig Tanaka, Matthew Dvonch, Harry Kubojiri</w:t>
      </w:r>
      <w:r>
        <w:br/>
      </w:r>
      <w:r w:rsidRPr="00CF4BDA">
        <w:rPr>
          <w:b/>
          <w:bCs/>
        </w:rPr>
        <w:t>Group D</w:t>
      </w:r>
      <w:r>
        <w:t xml:space="preserve"> (Chapter 7 - Certification Action Procedures): Ben Moszkowicz, Sherry Bird, Bobby Cavaco</w:t>
      </w:r>
      <w:r>
        <w:br/>
      </w:r>
      <w:r>
        <w:br/>
      </w:r>
      <w:r w:rsidRPr="00CF4BDA">
        <w:rPr>
          <w:b/>
          <w:bCs/>
        </w:rPr>
        <w:t>Timeline:</w:t>
      </w:r>
      <w:r>
        <w:br/>
        <w:t>Groups A and B to report back at September 11, 2025 meeting</w:t>
      </w:r>
      <w:r>
        <w:br/>
        <w:t>Groups C and D to report back at October 9, 2025 meeting</w:t>
      </w:r>
      <w:r>
        <w:br/>
        <w:t>August 14, 2025 special progress meeting converted to individual group meetings as needed</w:t>
      </w:r>
    </w:p>
    <w:p w14:paraId="77081BF5" w14:textId="77777777" w:rsidR="0030043B" w:rsidRDefault="0030043B">
      <w:pPr>
        <w:rPr>
          <w:b/>
        </w:rPr>
      </w:pPr>
    </w:p>
    <w:p w14:paraId="59A7CFA9" w14:textId="17140B74" w:rsidR="004765FC" w:rsidRDefault="009A43E1">
      <w:r>
        <w:rPr>
          <w:b/>
        </w:rPr>
        <w:t>X. ADMINISTRATOR'S REPORT</w:t>
      </w:r>
    </w:p>
    <w:p w14:paraId="15D67F1B" w14:textId="77777777" w:rsidR="004765FC" w:rsidRDefault="009A43E1">
      <w:pPr>
        <w:spacing w:after="120"/>
        <w:ind w:left="360"/>
      </w:pPr>
      <w:r>
        <w:t>Deferred to the next meeting due to loss of quorum when Gary Suganuma departed for another meeting.</w:t>
      </w:r>
    </w:p>
    <w:p w14:paraId="713BEC36" w14:textId="77777777" w:rsidR="0030043B" w:rsidRDefault="0030043B">
      <w:pPr>
        <w:rPr>
          <w:b/>
        </w:rPr>
      </w:pPr>
    </w:p>
    <w:p w14:paraId="60D6FA2F" w14:textId="0D257666" w:rsidR="004765FC" w:rsidRDefault="009A43E1">
      <w:r>
        <w:rPr>
          <w:b/>
        </w:rPr>
        <w:t>XI. ADJOURNMENT</w:t>
      </w:r>
    </w:p>
    <w:p w14:paraId="0BC1C98E" w14:textId="77777777" w:rsidR="00CF4BDA" w:rsidRPr="00532705" w:rsidRDefault="009A43E1">
      <w:pPr>
        <w:spacing w:after="120"/>
        <w:ind w:left="360"/>
        <w:rPr>
          <w:b/>
          <w:bCs/>
          <w:i/>
          <w:iCs/>
        </w:rPr>
      </w:pPr>
      <w:r w:rsidRPr="00532705">
        <w:rPr>
          <w:b/>
          <w:bCs/>
          <w:i/>
          <w:iCs/>
        </w:rPr>
        <w:t xml:space="preserve">Chair Dhakhwa acknowledged the need to adjourn due to loss of quorum. </w:t>
      </w:r>
    </w:p>
    <w:p w14:paraId="2C655C01" w14:textId="77777777" w:rsidR="007A4799" w:rsidRDefault="009A43E1">
      <w:pPr>
        <w:spacing w:after="120"/>
        <w:ind w:left="360"/>
        <w:rPr>
          <w:b/>
          <w:bCs/>
        </w:rPr>
      </w:pPr>
      <w:r>
        <w:t>He thanked all members for their time and attention to the significant workload.</w:t>
      </w:r>
      <w:r>
        <w:br/>
        <w:t>Motion: Mike Lambert | Second: HPD representative | Vote: Approved unanimously</w:t>
      </w:r>
      <w:r>
        <w:br/>
      </w:r>
    </w:p>
    <w:p w14:paraId="57F6BC7E" w14:textId="2FAA1E9E" w:rsidR="007A4799" w:rsidRDefault="009A43E1">
      <w:pPr>
        <w:spacing w:after="120"/>
        <w:ind w:left="360"/>
      </w:pPr>
      <w:r w:rsidRPr="007A4799">
        <w:rPr>
          <w:b/>
          <w:bCs/>
        </w:rPr>
        <w:t>Meeting adjourned at 12:41 PM.</w:t>
      </w:r>
      <w:r>
        <w:br/>
      </w:r>
      <w:r>
        <w:br/>
      </w:r>
    </w:p>
    <w:p w14:paraId="3248D2F0" w14:textId="326E992A" w:rsidR="004765FC" w:rsidRDefault="009A43E1">
      <w:pPr>
        <w:spacing w:after="120"/>
        <w:ind w:left="360"/>
      </w:pPr>
      <w:r>
        <w:lastRenderedPageBreak/>
        <w:t>Respectfully submitted,</w:t>
      </w:r>
      <w:r>
        <w:br/>
        <w:t>Victor McCraw, Administrator</w:t>
      </w:r>
      <w:r>
        <w:br/>
        <w:t>Hawaii Law Enforcement Standards Board</w:t>
      </w:r>
    </w:p>
    <w:sectPr w:rsidR="004765FC"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A0AF9" w14:textId="77777777" w:rsidR="00D73536" w:rsidRDefault="00D73536" w:rsidP="009A43E1">
      <w:pPr>
        <w:spacing w:after="0" w:line="240" w:lineRule="auto"/>
      </w:pPr>
      <w:r>
        <w:separator/>
      </w:r>
    </w:p>
  </w:endnote>
  <w:endnote w:type="continuationSeparator" w:id="0">
    <w:p w14:paraId="7D898B37" w14:textId="77777777" w:rsidR="00D73536" w:rsidRDefault="00D73536" w:rsidP="009A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051D" w14:textId="77777777" w:rsidR="009A43E1" w:rsidRDefault="009A4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EC41" w14:textId="77777777" w:rsidR="009A43E1" w:rsidRDefault="009A4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93FB" w14:textId="77777777" w:rsidR="009A43E1" w:rsidRDefault="009A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6F7E0" w14:textId="77777777" w:rsidR="00D73536" w:rsidRDefault="00D73536" w:rsidP="009A43E1">
      <w:pPr>
        <w:spacing w:after="0" w:line="240" w:lineRule="auto"/>
      </w:pPr>
      <w:r>
        <w:separator/>
      </w:r>
    </w:p>
  </w:footnote>
  <w:footnote w:type="continuationSeparator" w:id="0">
    <w:p w14:paraId="3719A291" w14:textId="77777777" w:rsidR="00D73536" w:rsidRDefault="00D73536" w:rsidP="009A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3A1A" w14:textId="77777777" w:rsidR="009A43E1" w:rsidRDefault="009A4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708064"/>
      <w:docPartObj>
        <w:docPartGallery w:val="Watermarks"/>
        <w:docPartUnique/>
      </w:docPartObj>
    </w:sdtPr>
    <w:sdtContent>
      <w:p w14:paraId="609D7130" w14:textId="4EB6CB7D" w:rsidR="009A43E1" w:rsidRDefault="00000000">
        <w:pPr>
          <w:pStyle w:val="Header"/>
        </w:pPr>
        <w:r>
          <w:rPr>
            <w:noProof/>
          </w:rPr>
          <w:pict w14:anchorId="3495D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012283" o:spid="_x0000_s1025" type="#_x0000_t136" style="position:absolute;margin-left:0;margin-top:0;width:544.9pt;height:64.1pt;rotation:315;z-index:-251658752;mso-position-horizontal:center;mso-position-horizontal-relative:margin;mso-position-vertical:center;mso-position-vertical-relative:margin" o:allowincell="f" fillcolor="silver" stroked="f">
              <v:textpath style="font-family:&quot;Calibri&quot;;font-size:1pt" string="Pending Board Approv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1D8C" w14:textId="77777777" w:rsidR="009A43E1" w:rsidRDefault="009A4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844C09"/>
    <w:multiLevelType w:val="hybridMultilevel"/>
    <w:tmpl w:val="FB5695D8"/>
    <w:lvl w:ilvl="0" w:tplc="35521AFE">
      <w:start w:val="1"/>
      <w:numFmt w:val="decimal"/>
      <w:lvlText w:val="%1."/>
      <w:lvlJc w:val="left"/>
      <w:pPr>
        <w:ind w:left="1080" w:hanging="360"/>
      </w:pPr>
      <w:rPr>
        <w:rFonts w:hint="default"/>
        <w:b/>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81127C4"/>
    <w:multiLevelType w:val="hybridMultilevel"/>
    <w:tmpl w:val="F766C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080573"/>
    <w:multiLevelType w:val="hybridMultilevel"/>
    <w:tmpl w:val="8438C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A95AAC"/>
    <w:multiLevelType w:val="hybridMultilevel"/>
    <w:tmpl w:val="89285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6A27C5"/>
    <w:multiLevelType w:val="hybridMultilevel"/>
    <w:tmpl w:val="C84A5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192677"/>
    <w:multiLevelType w:val="hybridMultilevel"/>
    <w:tmpl w:val="3BCC6F68"/>
    <w:lvl w:ilvl="0" w:tplc="E7AC2D38">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83415EE"/>
    <w:multiLevelType w:val="hybridMultilevel"/>
    <w:tmpl w:val="2D4290C6"/>
    <w:lvl w:ilvl="0" w:tplc="35521AFE">
      <w:start w:val="1"/>
      <w:numFmt w:val="decimal"/>
      <w:lvlText w:val="%1."/>
      <w:lvlJc w:val="left"/>
      <w:pPr>
        <w:ind w:left="1080" w:hanging="360"/>
      </w:pPr>
      <w:rPr>
        <w:rFonts w:hint="default"/>
        <w:b/>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76777C8"/>
    <w:multiLevelType w:val="hybridMultilevel"/>
    <w:tmpl w:val="833E4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043459">
    <w:abstractNumId w:val="8"/>
  </w:num>
  <w:num w:numId="2" w16cid:durableId="1670911664">
    <w:abstractNumId w:val="6"/>
  </w:num>
  <w:num w:numId="3" w16cid:durableId="1928613155">
    <w:abstractNumId w:val="5"/>
  </w:num>
  <w:num w:numId="4" w16cid:durableId="864251548">
    <w:abstractNumId w:val="4"/>
  </w:num>
  <w:num w:numId="5" w16cid:durableId="868642641">
    <w:abstractNumId w:val="7"/>
  </w:num>
  <w:num w:numId="6" w16cid:durableId="831530522">
    <w:abstractNumId w:val="3"/>
  </w:num>
  <w:num w:numId="7" w16cid:durableId="1635678275">
    <w:abstractNumId w:val="2"/>
  </w:num>
  <w:num w:numId="8" w16cid:durableId="889197063">
    <w:abstractNumId w:val="1"/>
  </w:num>
  <w:num w:numId="9" w16cid:durableId="953755499">
    <w:abstractNumId w:val="0"/>
  </w:num>
  <w:num w:numId="10" w16cid:durableId="48920379">
    <w:abstractNumId w:val="16"/>
  </w:num>
  <w:num w:numId="11" w16cid:durableId="1382053055">
    <w:abstractNumId w:val="11"/>
  </w:num>
  <w:num w:numId="12" w16cid:durableId="211234355">
    <w:abstractNumId w:val="12"/>
  </w:num>
  <w:num w:numId="13" w16cid:durableId="1815636145">
    <w:abstractNumId w:val="14"/>
  </w:num>
  <w:num w:numId="14" w16cid:durableId="2028679461">
    <w:abstractNumId w:val="15"/>
  </w:num>
  <w:num w:numId="15" w16cid:durableId="1092361751">
    <w:abstractNumId w:val="9"/>
  </w:num>
  <w:num w:numId="16" w16cid:durableId="773591631">
    <w:abstractNumId w:val="10"/>
  </w:num>
  <w:num w:numId="17" w16cid:durableId="838546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9C3"/>
    <w:rsid w:val="0006063C"/>
    <w:rsid w:val="000A46D9"/>
    <w:rsid w:val="000C0A8D"/>
    <w:rsid w:val="000C5331"/>
    <w:rsid w:val="001421A6"/>
    <w:rsid w:val="0015074B"/>
    <w:rsid w:val="001857CB"/>
    <w:rsid w:val="001B4079"/>
    <w:rsid w:val="00270A56"/>
    <w:rsid w:val="00282024"/>
    <w:rsid w:val="0029639D"/>
    <w:rsid w:val="002A36FA"/>
    <w:rsid w:val="0030043B"/>
    <w:rsid w:val="00326F90"/>
    <w:rsid w:val="003F6FB3"/>
    <w:rsid w:val="0043451A"/>
    <w:rsid w:val="004700CA"/>
    <w:rsid w:val="004765FC"/>
    <w:rsid w:val="00492524"/>
    <w:rsid w:val="004C3F08"/>
    <w:rsid w:val="004C52D4"/>
    <w:rsid w:val="004E339F"/>
    <w:rsid w:val="004E701D"/>
    <w:rsid w:val="00513B1D"/>
    <w:rsid w:val="00532705"/>
    <w:rsid w:val="00543CAA"/>
    <w:rsid w:val="00571549"/>
    <w:rsid w:val="00632219"/>
    <w:rsid w:val="006566E2"/>
    <w:rsid w:val="00677F26"/>
    <w:rsid w:val="006F7190"/>
    <w:rsid w:val="007A4799"/>
    <w:rsid w:val="0087624A"/>
    <w:rsid w:val="008A5BC9"/>
    <w:rsid w:val="008D20C8"/>
    <w:rsid w:val="00910EF8"/>
    <w:rsid w:val="00933815"/>
    <w:rsid w:val="0097672B"/>
    <w:rsid w:val="00985D01"/>
    <w:rsid w:val="009A0D96"/>
    <w:rsid w:val="009A43E1"/>
    <w:rsid w:val="00A56AE5"/>
    <w:rsid w:val="00AA1D8D"/>
    <w:rsid w:val="00AD6C05"/>
    <w:rsid w:val="00AD77D7"/>
    <w:rsid w:val="00B47730"/>
    <w:rsid w:val="00B86072"/>
    <w:rsid w:val="00BE78FB"/>
    <w:rsid w:val="00BF6BC8"/>
    <w:rsid w:val="00C63E56"/>
    <w:rsid w:val="00CA1B7C"/>
    <w:rsid w:val="00CB0664"/>
    <w:rsid w:val="00CD7545"/>
    <w:rsid w:val="00CF4BDA"/>
    <w:rsid w:val="00D73536"/>
    <w:rsid w:val="00DB6FE1"/>
    <w:rsid w:val="00DD0A7C"/>
    <w:rsid w:val="00DE2339"/>
    <w:rsid w:val="00E41EBF"/>
    <w:rsid w:val="00E55C03"/>
    <w:rsid w:val="00F56B9C"/>
    <w:rsid w:val="00FC693F"/>
    <w:rsid w:val="00FD0CA2"/>
    <w:rsid w:val="00FF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46DBD"/>
  <w14:defaultImageDpi w14:val="300"/>
  <w15:docId w15:val="{6ED3D22A-B883-4C03-B278-525204C5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5715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 McCraw</cp:lastModifiedBy>
  <cp:revision>4</cp:revision>
  <dcterms:created xsi:type="dcterms:W3CDTF">2025-08-26T04:40:00Z</dcterms:created>
  <dcterms:modified xsi:type="dcterms:W3CDTF">2025-08-26T04:48:00Z</dcterms:modified>
  <cp:category/>
</cp:coreProperties>
</file>